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83" w:rsidRPr="00E67E9F" w:rsidRDefault="008F6F83" w:rsidP="005140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7E9F">
        <w:rPr>
          <w:rFonts w:ascii="Times New Roman" w:hAnsi="Times New Roman" w:cs="Times New Roman"/>
          <w:sz w:val="24"/>
          <w:szCs w:val="24"/>
        </w:rPr>
        <w:t>Начальник ИФНС России</w:t>
      </w:r>
    </w:p>
    <w:p w:rsidR="008F6F83" w:rsidRPr="00E67E9F" w:rsidRDefault="008F6F83" w:rsidP="005140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                                         по Ленинскому району </w:t>
      </w:r>
    </w:p>
    <w:p w:rsidR="008F6F83" w:rsidRPr="00E67E9F" w:rsidRDefault="008F6F83" w:rsidP="005140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г. Владивостока</w:t>
      </w:r>
    </w:p>
    <w:p w:rsidR="008F6F83" w:rsidRPr="00E67E9F" w:rsidRDefault="008F6F83" w:rsidP="005140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___________Е.В. </w:t>
      </w:r>
      <w:proofErr w:type="spellStart"/>
      <w:r w:rsidRPr="00E67E9F">
        <w:rPr>
          <w:rFonts w:ascii="Times New Roman" w:hAnsi="Times New Roman" w:cs="Times New Roman"/>
          <w:sz w:val="24"/>
          <w:szCs w:val="24"/>
        </w:rPr>
        <w:t>Грохотова</w:t>
      </w:r>
      <w:proofErr w:type="spellEnd"/>
    </w:p>
    <w:p w:rsidR="008F6F83" w:rsidRPr="00E67E9F" w:rsidRDefault="008F6F83" w:rsidP="005140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(подпись)</w:t>
      </w:r>
    </w:p>
    <w:p w:rsidR="008F6F83" w:rsidRPr="00E67E9F" w:rsidRDefault="008F6F83" w:rsidP="0051407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 от "__" ___________ 201_ г.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6C3C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8F6F83" w:rsidRPr="00E67E9F" w:rsidRDefault="008F6F83" w:rsidP="006C3C9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по Ленинскому району г. Владивостока 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E67E9F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8F6F83" w:rsidRPr="00E67E9F" w:rsidRDefault="008F6F83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8F6F83" w:rsidRPr="00E67E9F" w:rsidRDefault="008F6F83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7E9F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E67E9F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8F6F83" w:rsidRPr="00E67E9F" w:rsidRDefault="008F6F83" w:rsidP="00D728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E67E9F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8F6F83" w:rsidRPr="00E67E9F" w:rsidRDefault="008F6F83" w:rsidP="00E67E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- 11-3-4-096</w:t>
      </w: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gramStart"/>
      <w:r w:rsidRPr="00E67E9F">
        <w:rPr>
          <w:rFonts w:ascii="Times New Roman" w:hAnsi="Times New Roman" w:cs="Times New Roman"/>
          <w:sz w:val="24"/>
          <w:szCs w:val="24"/>
        </w:rPr>
        <w:t>отдела правового обеспечения государственной регистрации Инспекции Федеральной налоговой службы</w:t>
      </w:r>
      <w:proofErr w:type="gramEnd"/>
      <w:r w:rsidRPr="00E67E9F">
        <w:rPr>
          <w:rFonts w:ascii="Times New Roman" w:hAnsi="Times New Roman" w:cs="Times New Roman"/>
          <w:sz w:val="24"/>
          <w:szCs w:val="24"/>
        </w:rPr>
        <w:t xml:space="preserve"> по Ленинскому району г. Владивостока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E67E9F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8F6F83" w:rsidRPr="00E67E9F" w:rsidRDefault="008F6F83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8F6F83" w:rsidRPr="00E67E9F" w:rsidRDefault="008F6F8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9F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9" w:history="1">
        <w:r w:rsidRPr="00E67E9F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E67E9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7E9F">
        <w:rPr>
          <w:rFonts w:ascii="Times New Roman" w:hAnsi="Times New Roman" w:cs="Times New Roman"/>
          <w:sz w:val="24"/>
          <w:szCs w:val="24"/>
        </w:rPr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E67E9F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E67E9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E67E9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</w:t>
      </w:r>
      <w:r w:rsidRPr="00E67E9F">
        <w:rPr>
          <w:rFonts w:ascii="Times New Roman" w:hAnsi="Times New Roman" w:cs="Times New Roman"/>
          <w:sz w:val="24"/>
          <w:szCs w:val="24"/>
        </w:rPr>
        <w:lastRenderedPageBreak/>
        <w:t>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F6F83" w:rsidRPr="00E67E9F" w:rsidRDefault="008F6F83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7E9F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E67E9F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67E9F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67E9F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E67E9F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E67E9F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67E9F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67E9F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Федерации".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4.1. Государственный налоговый инспектор в соответствии со </w:t>
      </w:r>
      <w:r w:rsidRPr="00E67E9F">
        <w:rPr>
          <w:rFonts w:ascii="Times New Roman" w:hAnsi="Times New Roman"/>
          <w:b/>
          <w:sz w:val="24"/>
          <w:szCs w:val="24"/>
        </w:rPr>
        <w:t>статьей 14</w:t>
      </w:r>
      <w:r w:rsidRPr="00E67E9F">
        <w:rPr>
          <w:rFonts w:ascii="Times New Roman" w:hAnsi="Times New Roman"/>
          <w:sz w:val="24"/>
          <w:szCs w:val="24"/>
        </w:rPr>
        <w:t xml:space="preserve"> Федерального закона о гражданской службе имеет право на: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9) защиту сведений о гражданском служащем;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10) должностной рост на конкурсной основе;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lastRenderedPageBreak/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E67E9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12) членство в профессиональном союзе;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14) проведение по его заявлению служебной проверки;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4.2. Государственный налоговый инспектор в соответствии со </w:t>
      </w:r>
      <w:r w:rsidRPr="00E67E9F">
        <w:rPr>
          <w:rFonts w:ascii="Times New Roman" w:hAnsi="Times New Roman"/>
          <w:b/>
          <w:sz w:val="24"/>
          <w:szCs w:val="24"/>
        </w:rPr>
        <w:t>статьей 15</w:t>
      </w:r>
      <w:r w:rsidRPr="00E67E9F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2) исполнять должностные обязанности в соответствии с должностным регламентом;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4) соблюдать при исполнении должностных обязанностей права и законные интересы граждан и организаций;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5) соблюдать служебный распорядок инспекции;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6) поддерживать уровень квалификации, необходимый для надлежащего исполнения должностных обязанностей;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гражданского </w:t>
      </w:r>
      <w:r w:rsidRPr="00E67E9F">
        <w:rPr>
          <w:rFonts w:ascii="Times New Roman" w:hAnsi="Times New Roman" w:cs="Times New Roman"/>
          <w:sz w:val="24"/>
          <w:szCs w:val="24"/>
        </w:rPr>
        <w:lastRenderedPageBreak/>
        <w:t>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E67E9F">
          <w:rPr>
            <w:rFonts w:ascii="Times New Roman" w:hAnsi="Times New Roman"/>
            <w:sz w:val="24"/>
            <w:szCs w:val="24"/>
          </w:rPr>
          <w:t>законом</w:t>
        </w:r>
      </w:hyperlink>
      <w:r w:rsidRPr="00E67E9F">
        <w:rPr>
          <w:rFonts w:ascii="Times New Roman" w:hAnsi="Times New Roman"/>
          <w:sz w:val="24"/>
          <w:szCs w:val="24"/>
        </w:rPr>
        <w:t xml:space="preserve"> в случае исполнения неправомерного поручения;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E67E9F">
          <w:rPr>
            <w:rFonts w:ascii="Times New Roman" w:hAnsi="Times New Roman"/>
            <w:sz w:val="24"/>
            <w:szCs w:val="24"/>
          </w:rPr>
          <w:t>законом</w:t>
        </w:r>
      </w:hyperlink>
      <w:r w:rsidRPr="00E67E9F">
        <w:rPr>
          <w:rFonts w:ascii="Times New Roman" w:hAnsi="Times New Roman"/>
          <w:sz w:val="24"/>
          <w:szCs w:val="24"/>
        </w:rPr>
        <w:t>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4.3.  В соответствии со </w:t>
      </w:r>
      <w:r w:rsidRPr="00E67E9F">
        <w:rPr>
          <w:rFonts w:ascii="Times New Roman" w:hAnsi="Times New Roman"/>
          <w:b/>
          <w:sz w:val="24"/>
          <w:szCs w:val="24"/>
        </w:rPr>
        <w:t>статьей 17</w:t>
      </w:r>
      <w:r w:rsidRPr="00E67E9F">
        <w:rPr>
          <w:rFonts w:ascii="Times New Roman" w:hAnsi="Times New Roman"/>
          <w:sz w:val="24"/>
          <w:szCs w:val="24"/>
        </w:rPr>
        <w:t xml:space="preserve"> Федерального закона о гражданской службе в связи с прохождением гражданской службы государственному налоговому инспектору запрещается: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1) замещать должность гражданской службы в случае: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E67E9F">
          <w:rPr>
            <w:rFonts w:ascii="Times New Roman" w:hAnsi="Times New Roman" w:cs="Times New Roman"/>
            <w:sz w:val="24"/>
            <w:szCs w:val="24"/>
          </w:rPr>
          <w:t>частью второй статьи 6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б) избрания на выборную должность в органе местного самоуправления;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E67E9F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E67E9F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67E9F">
        <w:rPr>
          <w:rFonts w:ascii="Times New Roman" w:hAnsi="Times New Roman" w:cs="Times New Roman"/>
          <w:sz w:val="24"/>
          <w:szCs w:val="24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E67E9F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E67E9F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</w:t>
      </w:r>
      <w:r w:rsidRPr="00E67E9F">
        <w:rPr>
          <w:rFonts w:ascii="Times New Roman" w:hAnsi="Times New Roman"/>
          <w:sz w:val="24"/>
          <w:szCs w:val="24"/>
        </w:rPr>
        <w:lastRenderedPageBreak/>
        <w:t>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14) прекращать исполнение должностных обязанностей в целях урегулирования служебного спора;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8F6F83" w:rsidRPr="00E67E9F" w:rsidRDefault="008F6F83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E67E9F">
          <w:rPr>
            <w:rFonts w:ascii="Times New Roman" w:hAnsi="Times New Roman"/>
            <w:sz w:val="24"/>
            <w:szCs w:val="24"/>
          </w:rPr>
          <w:t>законом</w:t>
        </w:r>
      </w:hyperlink>
      <w:r w:rsidRPr="00E67E9F">
        <w:rPr>
          <w:rFonts w:ascii="Times New Roman" w:hAnsi="Times New Roman"/>
          <w:sz w:val="24"/>
          <w:szCs w:val="24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8F6F83" w:rsidRPr="00E67E9F" w:rsidRDefault="008F6F83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18) в случае, если владение гражданским служащим ценными бумагами, акциями </w:t>
      </w:r>
      <w:r w:rsidRPr="00E67E9F">
        <w:rPr>
          <w:rFonts w:ascii="Times New Roman" w:hAnsi="Times New Roman" w:cs="Times New Roman"/>
          <w:sz w:val="24"/>
          <w:szCs w:val="24"/>
        </w:rPr>
        <w:lastRenderedPageBreak/>
        <w:t>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19)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E67E9F">
          <w:rPr>
            <w:rFonts w:ascii="Times New Roman" w:hAnsi="Times New Roman"/>
            <w:sz w:val="24"/>
            <w:szCs w:val="24"/>
          </w:rPr>
          <w:t>сведения</w:t>
        </w:r>
      </w:hyperlink>
      <w:r w:rsidRPr="00E67E9F">
        <w:rPr>
          <w:rFonts w:ascii="Times New Roman" w:hAnsi="Times New Roman"/>
          <w:sz w:val="24"/>
          <w:szCs w:val="24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8F6F83" w:rsidRPr="00E67E9F" w:rsidRDefault="008F6F83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20)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E67E9F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E67E9F">
        <w:rPr>
          <w:rFonts w:ascii="Times New Roman" w:hAnsi="Times New Roman" w:cs="Times New Roman"/>
          <w:sz w:val="24"/>
          <w:szCs w:val="24"/>
        </w:rPr>
        <w:t>, устанавливаемом нормативными правовыми актами Российской Федерации.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4.4. Государственный налоговый инспектор обязан соблюдать требования к служебному поведению, установленные </w:t>
      </w:r>
      <w:r w:rsidRPr="00E67E9F">
        <w:rPr>
          <w:rFonts w:ascii="Times New Roman" w:hAnsi="Times New Roman"/>
          <w:b/>
          <w:sz w:val="24"/>
          <w:szCs w:val="24"/>
        </w:rPr>
        <w:t>статьей 18</w:t>
      </w:r>
      <w:r w:rsidRPr="00E67E9F">
        <w:rPr>
          <w:rFonts w:ascii="Times New Roman" w:hAnsi="Times New Roman"/>
          <w:sz w:val="24"/>
          <w:szCs w:val="24"/>
        </w:rPr>
        <w:t xml:space="preserve"> Федерального закона о гражданской службе: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1) исполнять должностные обязанности добросовестно, на высоком профессиональном уровне;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3) осуществлять профессиональную служебную деятельность в рамках установленной компетенции;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8) не совершать поступки, порочащие его честь и достоинство;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9) проявлять корректность в обращении с гражданами;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10) проявлять уважение к нравственным обычаям и традициям народов Российской Федерации;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11) учитывать культурные и иные особенности различных этнических и социальных групп, а также конфессий;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12) способствовать межнациональному и межконфессиональному согласию;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lastRenderedPageBreak/>
        <w:t>13) не допускать конфликтных ситуаций, способных нанести ущерб его репутации или авторитету Инспекции;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14) соблюдать установленные правила публичных выступлений и предоставления служебной информации.</w:t>
      </w:r>
      <w:r w:rsidRPr="00E67E9F">
        <w:rPr>
          <w:rFonts w:ascii="Times New Roman" w:hAnsi="Times New Roman"/>
          <w:sz w:val="24"/>
          <w:szCs w:val="24"/>
        </w:rPr>
        <w:tab/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E67E9F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67E9F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E67E9F">
        <w:rPr>
          <w:rFonts w:ascii="Times New Roman" w:hAnsi="Times New Roman"/>
          <w:sz w:val="24"/>
          <w:szCs w:val="24"/>
        </w:rPr>
        <w:t>г.Владивостока</w:t>
      </w:r>
      <w:proofErr w:type="spellEnd"/>
      <w:r w:rsidRPr="00E67E9F">
        <w:rPr>
          <w:rFonts w:ascii="Times New Roman" w:hAnsi="Times New Roman"/>
          <w:sz w:val="24"/>
          <w:szCs w:val="24"/>
        </w:rPr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8F6F83" w:rsidRPr="00E67E9F" w:rsidRDefault="008F6F83" w:rsidP="005140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7E9F">
        <w:rPr>
          <w:rFonts w:ascii="Times New Roman" w:hAnsi="Times New Roman"/>
          <w:sz w:val="24"/>
          <w:szCs w:val="24"/>
        </w:rPr>
        <w:t>5.1. Исходя из задач и функций, определенных Положением  об отделе  правового обеспечения государственной регистрации ИФНС России по Ленинскому району г. Владивостока, государственный налоговый инспектор осуществляет: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5.1.1 Правовая экспертиза представленных для государственной регистрации документов, проверка достоверности представленных сведений, подготовка решений о регистрации и об отказе в государственной регистрации в соответствии с Законом № 129-ФЗ «О государственной регистрации юридических лиц и индивидуальных предпринимателей» в установленные законом сроки.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5.1.2 Процедуры реорганизации и ликвидации юридических лиц.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5.1.3 Контроль за соблюдением законодательства о государственной регистрации юридических лиц и индивидуальных предпринимателей при осуществлении регистрационных действий.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5.1.4 Оказание правовой помощи сотрудникам инспекции в применении норм права, в том числе: рассмотрение и подготовку при участии специалистов соответствующих отраслевых отделов, выполняющих функции Единого Регистрационного Центра ответов на запросы налогоплательщиков, заключений по жалобам налогоплательщиков.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5.1.5 Выявление при анализе, представленных для регистрации документов  нарушений, ответственность за которые установлена Кодексом об административных правонарушениях РФ.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5.1.6 Анализ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5.1.7. Выполнение требований законодательства и руководящих документов в области обеспечения информационной безопасности.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5.1.8. Участие в работе по взаимодействию с органами прокуратуры, внутренних дел и другими правоохранительными органами.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5.1.9. Соблюдение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5.1.10. Подготовка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начальника отдела, начальника Инспекции или его заместителей.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5.1.11. Обеспечение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5.1.12.  Участие в организации и выполнении мероприятий по проведению совещаний, семинаров, оказание практической помощи отделам Инспекции по вопросам, входящим в компетенцию отдела правового обеспечения государственной регистрации.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5.1.13. Вести в установленном порядке делопроизводство, хранение и сдачу в архив документов отдела;</w:t>
      </w:r>
    </w:p>
    <w:p w:rsidR="008F6F83" w:rsidRPr="00E67E9F" w:rsidRDefault="008F6F83" w:rsidP="007F64E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lastRenderedPageBreak/>
        <w:t>5.1.14. Выполнять иные письменные и устные распоряжения начальника отдела и его заместителей.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7. При исполнении служебных обязанностей государственный налоговый инспектор не вправе самостоятельно принимать управленческие и иные решения.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8. При исполнении служебных обязанностей государственный налоговый инспектор  не обязан самостоятельно принимать управленческие и иные решения.</w:t>
      </w: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9.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6F83" w:rsidRPr="00E67E9F" w:rsidRDefault="008F6F83" w:rsidP="0051407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67E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67E9F">
        <w:rPr>
          <w:rFonts w:ascii="Times New Roman" w:hAnsi="Times New Roman"/>
          <w:b/>
          <w:sz w:val="24"/>
          <w:szCs w:val="24"/>
        </w:rPr>
        <w:t>проектов управленческих и иных решений, порядок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67E9F">
        <w:rPr>
          <w:rFonts w:ascii="Times New Roman" w:hAnsi="Times New Roman"/>
          <w:b/>
          <w:sz w:val="24"/>
          <w:szCs w:val="24"/>
        </w:rPr>
        <w:t>согласования и принятия данных решений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8F6F83" w:rsidRPr="00E67E9F" w:rsidRDefault="008F6F83" w:rsidP="005140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11. В соответствии со своими должностными обязанностями 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E67E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8F6F83" w:rsidRPr="00E67E9F" w:rsidRDefault="008F6F83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E67E9F">
        <w:rPr>
          <w:rFonts w:ascii="Times New Roman" w:hAnsi="Times New Roman"/>
          <w:sz w:val="24"/>
          <w:szCs w:val="24"/>
        </w:rPr>
        <w:t xml:space="preserve">12.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E67E9F">
          <w:rPr>
            <w:rFonts w:ascii="Times New Roman" w:hAnsi="Times New Roman"/>
            <w:color w:val="0000FF"/>
            <w:sz w:val="24"/>
            <w:szCs w:val="24"/>
          </w:rPr>
          <w:t>принципов</w:t>
        </w:r>
      </w:hyperlink>
      <w:r w:rsidRPr="00E67E9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E67E9F">
          <w:rPr>
            <w:rFonts w:ascii="Times New Roman" w:hAnsi="Times New Roman"/>
            <w:color w:val="0000FF"/>
            <w:sz w:val="24"/>
            <w:szCs w:val="24"/>
          </w:rPr>
          <w:t>статьей 18</w:t>
        </w:r>
      </w:hyperlink>
      <w:r w:rsidRPr="00E67E9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7E9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13. Государственный налоговый инспектор отдела правового обеспечения государственной регистрации  государственные услуги не оказывает.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F6F83" w:rsidRPr="00E67E9F" w:rsidRDefault="008F6F83" w:rsidP="0051407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F6F83" w:rsidRPr="00E67E9F" w:rsidRDefault="008F6F83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F83" w:rsidRPr="00E67E9F" w:rsidRDefault="008F6F83" w:rsidP="007F6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Начальник отдела правового обеспечения</w:t>
      </w:r>
    </w:p>
    <w:p w:rsidR="008F6F83" w:rsidRPr="00E67E9F" w:rsidRDefault="008F6F83" w:rsidP="007F6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государственной регистрации                                                          </w:t>
      </w:r>
      <w:proofErr w:type="spellStart"/>
      <w:r w:rsidRPr="00E67E9F">
        <w:rPr>
          <w:rFonts w:ascii="Times New Roman" w:hAnsi="Times New Roman" w:cs="Times New Roman"/>
          <w:sz w:val="24"/>
          <w:szCs w:val="24"/>
        </w:rPr>
        <w:t>Стручаева</w:t>
      </w:r>
      <w:proofErr w:type="spellEnd"/>
      <w:r w:rsidRPr="00E67E9F">
        <w:rPr>
          <w:rFonts w:ascii="Times New Roman" w:hAnsi="Times New Roman" w:cs="Times New Roman"/>
          <w:sz w:val="24"/>
          <w:szCs w:val="24"/>
        </w:rPr>
        <w:t xml:space="preserve"> Е.П.</w:t>
      </w:r>
    </w:p>
    <w:p w:rsidR="008F6F83" w:rsidRPr="00E67E9F" w:rsidRDefault="008F6F83" w:rsidP="007F64E4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________________________________            </w:t>
      </w:r>
      <w:r w:rsidRPr="00E67E9F">
        <w:rPr>
          <w:rFonts w:ascii="Times New Roman" w:hAnsi="Times New Roman" w:cs="Times New Roman"/>
          <w:color w:val="000000"/>
          <w:sz w:val="24"/>
          <w:szCs w:val="24"/>
        </w:rPr>
        <w:t>_____________             (ФИО)</w:t>
      </w:r>
    </w:p>
    <w:p w:rsidR="008F6F83" w:rsidRPr="00E67E9F" w:rsidRDefault="008F6F83" w:rsidP="007F6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(наименование отдела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E67E9F">
        <w:rPr>
          <w:rFonts w:ascii="Times New Roman" w:hAnsi="Times New Roman" w:cs="Times New Roman"/>
          <w:sz w:val="24"/>
          <w:szCs w:val="24"/>
        </w:rPr>
        <w:t>)                                            (подпись)</w:t>
      </w:r>
    </w:p>
    <w:p w:rsidR="008F6F83" w:rsidRPr="00E67E9F" w:rsidRDefault="008F6F83" w:rsidP="007F64E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F83" w:rsidRPr="00E67E9F" w:rsidRDefault="008F6F83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67E9F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F6F83" w:rsidRPr="00E67E9F" w:rsidRDefault="008F6F83" w:rsidP="00514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8F6F83" w:rsidRPr="00E67E9F" w:rsidTr="00946A06">
        <w:tc>
          <w:tcPr>
            <w:tcW w:w="624" w:type="dxa"/>
          </w:tcPr>
          <w:p w:rsidR="008F6F83" w:rsidRPr="00E67E9F" w:rsidRDefault="008F6F8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F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</w:tcPr>
          <w:p w:rsidR="008F6F83" w:rsidRPr="00E67E9F" w:rsidRDefault="008F6F8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8F6F83" w:rsidRPr="00E67E9F" w:rsidRDefault="008F6F8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F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E9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F6F83" w:rsidRPr="00E67E9F" w:rsidTr="00946A06">
        <w:tc>
          <w:tcPr>
            <w:tcW w:w="624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6F83" w:rsidRPr="00E67E9F" w:rsidTr="00946A06">
        <w:tc>
          <w:tcPr>
            <w:tcW w:w="624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8F6F83" w:rsidRPr="00E67E9F" w:rsidRDefault="008F6F83" w:rsidP="005140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6F83" w:rsidRPr="00E67E9F" w:rsidRDefault="008F6F83" w:rsidP="005140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F6F83" w:rsidRPr="00E67E9F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C3" w:rsidRDefault="00264FC3" w:rsidP="00A05976">
      <w:pPr>
        <w:spacing w:after="0" w:line="240" w:lineRule="auto"/>
      </w:pPr>
      <w:r>
        <w:separator/>
      </w:r>
    </w:p>
  </w:endnote>
  <w:endnote w:type="continuationSeparator" w:id="0">
    <w:p w:rsidR="00264FC3" w:rsidRDefault="00264FC3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C3" w:rsidRDefault="00264FC3" w:rsidP="00A05976">
      <w:pPr>
        <w:spacing w:after="0" w:line="240" w:lineRule="auto"/>
      </w:pPr>
      <w:r>
        <w:separator/>
      </w:r>
    </w:p>
  </w:footnote>
  <w:footnote w:type="continuationSeparator" w:id="0">
    <w:p w:rsidR="00264FC3" w:rsidRDefault="00264FC3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F83" w:rsidRDefault="00264F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B4AD8">
      <w:rPr>
        <w:noProof/>
      </w:rPr>
      <w:t>9</w:t>
    </w:r>
    <w:r>
      <w:rPr>
        <w:noProof/>
      </w:rPr>
      <w:fldChar w:fldCharType="end"/>
    </w:r>
  </w:p>
  <w:p w:rsidR="008F6F83" w:rsidRDefault="008F6F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36DC0"/>
    <w:multiLevelType w:val="hybridMultilevel"/>
    <w:tmpl w:val="C6BA4C4E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344D4"/>
    <w:rsid w:val="000C18F0"/>
    <w:rsid w:val="000F21B4"/>
    <w:rsid w:val="001271D6"/>
    <w:rsid w:val="001675E7"/>
    <w:rsid w:val="00185696"/>
    <w:rsid w:val="00193628"/>
    <w:rsid w:val="001D4D63"/>
    <w:rsid w:val="00206EDE"/>
    <w:rsid w:val="00264FC3"/>
    <w:rsid w:val="00277075"/>
    <w:rsid w:val="003162E1"/>
    <w:rsid w:val="00316CE0"/>
    <w:rsid w:val="00334E8C"/>
    <w:rsid w:val="0038084A"/>
    <w:rsid w:val="00483C36"/>
    <w:rsid w:val="004B4FEE"/>
    <w:rsid w:val="004F6CD7"/>
    <w:rsid w:val="00514074"/>
    <w:rsid w:val="00515AB9"/>
    <w:rsid w:val="00584078"/>
    <w:rsid w:val="0059450E"/>
    <w:rsid w:val="006217E9"/>
    <w:rsid w:val="00663C9A"/>
    <w:rsid w:val="006C3C90"/>
    <w:rsid w:val="006D24E4"/>
    <w:rsid w:val="006D5DC6"/>
    <w:rsid w:val="00722D60"/>
    <w:rsid w:val="00743CFF"/>
    <w:rsid w:val="00760E93"/>
    <w:rsid w:val="00790D33"/>
    <w:rsid w:val="00793648"/>
    <w:rsid w:val="007E4D74"/>
    <w:rsid w:val="007F64E4"/>
    <w:rsid w:val="0081551B"/>
    <w:rsid w:val="008B4AD8"/>
    <w:rsid w:val="008F6F83"/>
    <w:rsid w:val="009264FA"/>
    <w:rsid w:val="00934963"/>
    <w:rsid w:val="00946A06"/>
    <w:rsid w:val="00A05976"/>
    <w:rsid w:val="00A12219"/>
    <w:rsid w:val="00A324EF"/>
    <w:rsid w:val="00A47AAE"/>
    <w:rsid w:val="00A7503F"/>
    <w:rsid w:val="00AA6B4E"/>
    <w:rsid w:val="00B63435"/>
    <w:rsid w:val="00B65A6C"/>
    <w:rsid w:val="00C40355"/>
    <w:rsid w:val="00C76EBF"/>
    <w:rsid w:val="00CA3F51"/>
    <w:rsid w:val="00CC04C3"/>
    <w:rsid w:val="00CD687E"/>
    <w:rsid w:val="00D071D2"/>
    <w:rsid w:val="00D116DE"/>
    <w:rsid w:val="00D22FDD"/>
    <w:rsid w:val="00D67A57"/>
    <w:rsid w:val="00D72863"/>
    <w:rsid w:val="00D75E33"/>
    <w:rsid w:val="00D85C6D"/>
    <w:rsid w:val="00E2569C"/>
    <w:rsid w:val="00E30594"/>
    <w:rsid w:val="00E63A9C"/>
    <w:rsid w:val="00E67E9F"/>
    <w:rsid w:val="00E72D08"/>
    <w:rsid w:val="00F017DA"/>
    <w:rsid w:val="00F12180"/>
    <w:rsid w:val="00F6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E30594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4638</Words>
  <Characters>26438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2017-03-10T03:21:00Z</cp:lastPrinted>
  <dcterms:created xsi:type="dcterms:W3CDTF">2017-03-14T04:22:00Z</dcterms:created>
  <dcterms:modified xsi:type="dcterms:W3CDTF">2017-03-14T04:22:00Z</dcterms:modified>
</cp:coreProperties>
</file>